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72" w:rsidRDefault="006A037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6pt;height:44.4pt" fillcolor="#76923c [2406]" stroked="f">
            <v:fill color2="fill darken(118)" angle="-135" method="linear sigma" focus="100%" type="gradientRadial">
              <o:fill v:ext="view" type="gradientCenter"/>
            </v:fill>
            <v:shadow on="t" color="silver" opacity="52429f"/>
            <v:textpath style="font-family:&quot;Impact&quot;;v-text-kern:t" trim="t" fitpath="t" string="Traditionelle Winterwanderung"/>
          </v:shape>
        </w:pict>
      </w:r>
    </w:p>
    <w:p w:rsidR="006A0372" w:rsidRDefault="006A0372">
      <w:r>
        <w:rPr>
          <w:noProof/>
        </w:rPr>
        <w:pict>
          <v:shapetype id="_x0000_t202" coordsize="21600,21600" o:spt="202" path="m,l,21600r21600,l21600,xe">
            <v:stroke joinstyle="miter"/>
            <v:path gradientshapeok="t" o:connecttype="rect"/>
          </v:shapetype>
          <v:shape id="_x0000_s1026" type="#_x0000_t202" style="position:absolute;margin-left:0;margin-top:-.35pt;width:461.85pt;height:298.5pt;z-index:251660288;mso-position-horizontal:center;mso-width-relative:margin;mso-height-relative:margin" stroked="f">
            <v:textbox>
              <w:txbxContent>
                <w:p w:rsidR="006A0372" w:rsidRDefault="006A0372">
                  <w:r>
                    <w:rPr>
                      <w:noProof/>
                      <w:lang w:eastAsia="de-DE"/>
                    </w:rPr>
                    <w:drawing>
                      <wp:inline distT="0" distB="0" distL="0" distR="0">
                        <wp:extent cx="5673090" cy="3718238"/>
                        <wp:effectExtent l="19050" t="0" r="3810" b="0"/>
                        <wp:docPr id="4" name="Bild 4" descr="C:\Users\Friedhelm Ploeger\AppData\Local\Microsoft\Windows\INetCache\IE\TROD921R\winter-landscape-1352711725z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iedhelm Ploeger\AppData\Local\Microsoft\Windows\INetCache\IE\TROD921R\winter-landscape-1352711725z63[1].jpg"/>
                                <pic:cNvPicPr>
                                  <a:picLocks noChangeAspect="1" noChangeArrowheads="1"/>
                                </pic:cNvPicPr>
                              </pic:nvPicPr>
                              <pic:blipFill>
                                <a:blip r:embed="rId6"/>
                                <a:srcRect/>
                                <a:stretch>
                                  <a:fillRect/>
                                </a:stretch>
                              </pic:blipFill>
                              <pic:spPr bwMode="auto">
                                <a:xfrm>
                                  <a:off x="0" y="0"/>
                                  <a:ext cx="5673090" cy="3718238"/>
                                </a:xfrm>
                                <a:prstGeom prst="rect">
                                  <a:avLst/>
                                </a:prstGeom>
                                <a:noFill/>
                                <a:ln w="9525">
                                  <a:noFill/>
                                  <a:miter lim="800000"/>
                                  <a:headEnd/>
                                  <a:tailEnd/>
                                </a:ln>
                              </pic:spPr>
                            </pic:pic>
                          </a:graphicData>
                        </a:graphic>
                      </wp:inline>
                    </w:drawing>
                  </w:r>
                </w:p>
              </w:txbxContent>
            </v:textbox>
          </v:shape>
        </w:pict>
      </w:r>
    </w:p>
    <w:p w:rsidR="006A0372" w:rsidRDefault="006A0372">
      <w:pPr>
        <w:rPr>
          <w:noProof/>
          <w:lang w:eastAsia="de-DE"/>
        </w:rPr>
      </w:pPr>
    </w:p>
    <w:p w:rsidR="006A0372" w:rsidRDefault="006A0372">
      <w:pPr>
        <w:rPr>
          <w:noProof/>
          <w:lang w:eastAsia="de-DE"/>
        </w:rPr>
      </w:pPr>
    </w:p>
    <w:p w:rsidR="006A0372" w:rsidRDefault="006A0372">
      <w:pPr>
        <w:rPr>
          <w:noProof/>
          <w:lang w:eastAsia="de-DE"/>
        </w:rPr>
      </w:pPr>
    </w:p>
    <w:p w:rsidR="006A0372" w:rsidRDefault="006A0372"/>
    <w:p w:rsidR="006A0372" w:rsidRDefault="006A0372"/>
    <w:p w:rsidR="006A0372" w:rsidRDefault="006A0372"/>
    <w:p w:rsidR="006A0372" w:rsidRPr="006A0372" w:rsidRDefault="006A0372" w:rsidP="006A0372"/>
    <w:p w:rsidR="006A0372" w:rsidRPr="006A0372" w:rsidRDefault="006A0372" w:rsidP="006A0372"/>
    <w:p w:rsidR="006A0372" w:rsidRPr="006A0372" w:rsidRDefault="006A0372" w:rsidP="006A0372"/>
    <w:p w:rsidR="006A0372" w:rsidRPr="006A0372" w:rsidRDefault="006A0372" w:rsidP="006A0372"/>
    <w:p w:rsidR="006A0372" w:rsidRPr="006A0372" w:rsidRDefault="006A0372" w:rsidP="006A0372"/>
    <w:p w:rsidR="006A0372" w:rsidRPr="006A0372" w:rsidRDefault="006A0372" w:rsidP="006A0372"/>
    <w:p w:rsidR="006A0372" w:rsidRPr="006A0372" w:rsidRDefault="006A0372" w:rsidP="006A0372"/>
    <w:p w:rsidR="006A0372" w:rsidRPr="006A0372" w:rsidRDefault="006A0372" w:rsidP="006A0372"/>
    <w:p w:rsidR="006A0372" w:rsidRPr="006A0372" w:rsidRDefault="006A0372" w:rsidP="006A0372"/>
    <w:p w:rsidR="006A0372" w:rsidRPr="006A0372" w:rsidRDefault="006A0372" w:rsidP="006A0372"/>
    <w:p w:rsidR="006A0372" w:rsidRPr="006A0372" w:rsidRDefault="006A0372" w:rsidP="006A0372"/>
    <w:p w:rsidR="006A0372" w:rsidRPr="006A0372" w:rsidRDefault="006A0372" w:rsidP="006A0372"/>
    <w:p w:rsidR="006A0372" w:rsidRPr="006A0372" w:rsidRDefault="006A0372" w:rsidP="006A0372"/>
    <w:p w:rsidR="006A0372" w:rsidRPr="006A0372" w:rsidRDefault="006A0372" w:rsidP="006A0372"/>
    <w:p w:rsidR="006A0372" w:rsidRPr="006A0372" w:rsidRDefault="006A0372" w:rsidP="006A0372"/>
    <w:p w:rsidR="006A0372" w:rsidRPr="006A0372" w:rsidRDefault="006A0372" w:rsidP="006A0372"/>
    <w:p w:rsidR="006A0372" w:rsidRPr="006A0372" w:rsidRDefault="006A0372" w:rsidP="006A0372"/>
    <w:p w:rsidR="006A0372" w:rsidRDefault="006A0372" w:rsidP="006A0372">
      <w:pPr>
        <w:jc w:val="center"/>
      </w:pPr>
      <w:r>
        <w:pict>
          <v:shape id="_x0000_i1026" type="#_x0000_t136" style="width:395.4pt;height:45pt" fillcolor="#76923c [2406]" stroked="f">
            <v:fill color2="fill darken(118)" focusposition=".5,.5" focussize="" method="linear sigma" focus="100%" type="gradient"/>
            <v:shadow on="t" color="silver" opacity="52429f"/>
            <v:textpath style="font-family:&quot;Impact&quot;;v-text-kern:t" trim="t" fitpath="t" string="Schützenbataillon Humfeld"/>
          </v:shape>
        </w:pict>
      </w:r>
    </w:p>
    <w:p w:rsidR="006A0372" w:rsidRDefault="006A0372" w:rsidP="006A0372">
      <w:pPr>
        <w:jc w:val="center"/>
      </w:pPr>
    </w:p>
    <w:p w:rsidR="006A0372" w:rsidRDefault="006A0372" w:rsidP="006A0372">
      <w:pPr>
        <w:jc w:val="center"/>
      </w:pPr>
    </w:p>
    <w:p w:rsidR="006A0372" w:rsidRPr="006A0372" w:rsidRDefault="006A0372" w:rsidP="006A0372">
      <w:pPr>
        <w:jc w:val="center"/>
        <w:rPr>
          <w:b/>
          <w:color w:val="00B050"/>
          <w:sz w:val="44"/>
          <w:szCs w:val="44"/>
        </w:rPr>
      </w:pPr>
      <w:r w:rsidRPr="006A0372">
        <w:rPr>
          <w:b/>
          <w:color w:val="00B050"/>
          <w:sz w:val="44"/>
          <w:szCs w:val="44"/>
        </w:rPr>
        <w:t>am Samstag, 02.02.2019</w:t>
      </w:r>
    </w:p>
    <w:p w:rsidR="006A0372" w:rsidRDefault="006A0372" w:rsidP="006A0372">
      <w:pPr>
        <w:jc w:val="center"/>
      </w:pPr>
    </w:p>
    <w:p w:rsidR="006A0372" w:rsidRDefault="006A0372" w:rsidP="006A0372">
      <w:pPr>
        <w:jc w:val="center"/>
        <w:rPr>
          <w:sz w:val="28"/>
          <w:szCs w:val="28"/>
        </w:rPr>
      </w:pPr>
      <w:r>
        <w:rPr>
          <w:sz w:val="28"/>
          <w:szCs w:val="28"/>
        </w:rPr>
        <w:t>13.30 Treffen Reiterstuben</w:t>
      </w:r>
    </w:p>
    <w:p w:rsidR="006A0372" w:rsidRDefault="006A0372" w:rsidP="006A0372">
      <w:pPr>
        <w:jc w:val="center"/>
        <w:rPr>
          <w:sz w:val="28"/>
          <w:szCs w:val="28"/>
        </w:rPr>
      </w:pPr>
    </w:p>
    <w:p w:rsidR="006A0372" w:rsidRDefault="006A0372" w:rsidP="006A0372">
      <w:pPr>
        <w:jc w:val="center"/>
        <w:rPr>
          <w:sz w:val="28"/>
          <w:szCs w:val="28"/>
        </w:rPr>
      </w:pPr>
      <w:r>
        <w:rPr>
          <w:sz w:val="28"/>
          <w:szCs w:val="28"/>
        </w:rPr>
        <w:t>14.00 Busfahrt nach Selbeck</w:t>
      </w:r>
    </w:p>
    <w:p w:rsidR="006A0372" w:rsidRDefault="006A0372" w:rsidP="006A0372">
      <w:pPr>
        <w:jc w:val="center"/>
        <w:rPr>
          <w:sz w:val="28"/>
          <w:szCs w:val="28"/>
        </w:rPr>
      </w:pPr>
    </w:p>
    <w:p w:rsidR="006A0372" w:rsidRDefault="006A0372" w:rsidP="006A0372">
      <w:pPr>
        <w:jc w:val="center"/>
        <w:rPr>
          <w:sz w:val="28"/>
          <w:szCs w:val="28"/>
        </w:rPr>
      </w:pPr>
      <w:r>
        <w:rPr>
          <w:sz w:val="28"/>
          <w:szCs w:val="28"/>
        </w:rPr>
        <w:t>Unsere Wanderung führt uns von Selbeck nach Bega. Dort machen wir eine Verschnaufpause(kleines Leckerli) bevor es weiter geht zum Schützenhaus.</w:t>
      </w:r>
    </w:p>
    <w:p w:rsidR="006A0372" w:rsidRDefault="006A0372" w:rsidP="006A0372">
      <w:pPr>
        <w:jc w:val="center"/>
        <w:rPr>
          <w:sz w:val="28"/>
          <w:szCs w:val="28"/>
        </w:rPr>
      </w:pPr>
      <w:r>
        <w:rPr>
          <w:sz w:val="28"/>
          <w:szCs w:val="28"/>
        </w:rPr>
        <w:t>Dort wollen wir den Tag in geselliger Runde mit einem leckeren Essen und Getränken ausklingen lassen.</w:t>
      </w:r>
    </w:p>
    <w:p w:rsidR="006A0372" w:rsidRDefault="006A0372" w:rsidP="006A0372">
      <w:pPr>
        <w:jc w:val="center"/>
        <w:rPr>
          <w:sz w:val="28"/>
          <w:szCs w:val="28"/>
        </w:rPr>
      </w:pPr>
      <w:r>
        <w:rPr>
          <w:sz w:val="28"/>
          <w:szCs w:val="28"/>
        </w:rPr>
        <w:t>Für alle die nicht so weit gehen können besteht die Möglichkeit, sich um 15.00 an den Reiterstuben zu treffen und mit dem Bus nach Bega und später zum Schützenhaus zu fahren.</w:t>
      </w:r>
    </w:p>
    <w:p w:rsidR="006A0372" w:rsidRDefault="006A0372" w:rsidP="006A0372">
      <w:pPr>
        <w:jc w:val="center"/>
        <w:rPr>
          <w:sz w:val="28"/>
          <w:szCs w:val="28"/>
        </w:rPr>
      </w:pPr>
      <w:r>
        <w:rPr>
          <w:sz w:val="28"/>
          <w:szCs w:val="28"/>
        </w:rPr>
        <w:t>Wir freuen uns auf einen schönen Tag mit Euch und hoffen auf große Beteiligung!!!</w:t>
      </w:r>
    </w:p>
    <w:p w:rsidR="006A0372" w:rsidRDefault="006A0372" w:rsidP="006A0372">
      <w:pPr>
        <w:jc w:val="center"/>
        <w:rPr>
          <w:sz w:val="24"/>
          <w:szCs w:val="24"/>
        </w:rPr>
      </w:pPr>
    </w:p>
    <w:p w:rsidR="006A0372" w:rsidRPr="006A0372" w:rsidRDefault="006A0372" w:rsidP="006A0372">
      <w:pPr>
        <w:jc w:val="right"/>
        <w:rPr>
          <w:sz w:val="24"/>
          <w:szCs w:val="24"/>
        </w:rPr>
      </w:pPr>
      <w:r>
        <w:rPr>
          <w:sz w:val="24"/>
          <w:szCs w:val="24"/>
        </w:rPr>
        <w:t>Gut Schuss! Euer Vorstand</w:t>
      </w:r>
    </w:p>
    <w:p w:rsidR="006A0372" w:rsidRPr="006A0372" w:rsidRDefault="006A0372" w:rsidP="006A0372">
      <w:pPr>
        <w:jc w:val="center"/>
        <w:rPr>
          <w:sz w:val="28"/>
          <w:szCs w:val="28"/>
        </w:rPr>
      </w:pPr>
    </w:p>
    <w:sectPr w:rsidR="006A0372" w:rsidRPr="006A0372" w:rsidSect="006A0372">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0FC" w:rsidRDefault="001C50FC" w:rsidP="006A0372">
      <w:r>
        <w:separator/>
      </w:r>
    </w:p>
  </w:endnote>
  <w:endnote w:type="continuationSeparator" w:id="1">
    <w:p w:rsidR="001C50FC" w:rsidRDefault="001C50FC" w:rsidP="006A03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0FC" w:rsidRDefault="001C50FC" w:rsidP="006A0372">
      <w:r>
        <w:separator/>
      </w:r>
    </w:p>
  </w:footnote>
  <w:footnote w:type="continuationSeparator" w:id="1">
    <w:p w:rsidR="001C50FC" w:rsidRDefault="001C50FC" w:rsidP="006A03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A0372"/>
    <w:rsid w:val="001C50FC"/>
    <w:rsid w:val="00390BAC"/>
    <w:rsid w:val="006A0372"/>
    <w:rsid w:val="007F5314"/>
    <w:rsid w:val="00A479AE"/>
    <w:rsid w:val="00C677A3"/>
    <w:rsid w:val="00FA65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9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03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0372"/>
    <w:rPr>
      <w:rFonts w:ascii="Tahoma" w:hAnsi="Tahoma" w:cs="Tahoma"/>
      <w:sz w:val="16"/>
      <w:szCs w:val="16"/>
    </w:rPr>
  </w:style>
  <w:style w:type="paragraph" w:styleId="Kopfzeile">
    <w:name w:val="header"/>
    <w:basedOn w:val="Standard"/>
    <w:link w:val="KopfzeileZchn"/>
    <w:uiPriority w:val="99"/>
    <w:semiHidden/>
    <w:unhideWhenUsed/>
    <w:rsid w:val="006A0372"/>
    <w:pPr>
      <w:tabs>
        <w:tab w:val="center" w:pos="4536"/>
        <w:tab w:val="right" w:pos="9072"/>
      </w:tabs>
    </w:pPr>
  </w:style>
  <w:style w:type="character" w:customStyle="1" w:styleId="KopfzeileZchn">
    <w:name w:val="Kopfzeile Zchn"/>
    <w:basedOn w:val="Absatz-Standardschriftart"/>
    <w:link w:val="Kopfzeile"/>
    <w:uiPriority w:val="99"/>
    <w:semiHidden/>
    <w:rsid w:val="006A0372"/>
  </w:style>
  <w:style w:type="paragraph" w:styleId="Fuzeile">
    <w:name w:val="footer"/>
    <w:basedOn w:val="Standard"/>
    <w:link w:val="FuzeileZchn"/>
    <w:uiPriority w:val="99"/>
    <w:semiHidden/>
    <w:unhideWhenUsed/>
    <w:rsid w:val="006A0372"/>
    <w:pPr>
      <w:tabs>
        <w:tab w:val="center" w:pos="4536"/>
        <w:tab w:val="right" w:pos="9072"/>
      </w:tabs>
    </w:pPr>
  </w:style>
  <w:style w:type="character" w:customStyle="1" w:styleId="FuzeileZchn">
    <w:name w:val="Fußzeile Zchn"/>
    <w:basedOn w:val="Absatz-Standardschriftart"/>
    <w:link w:val="Fuzeile"/>
    <w:uiPriority w:val="99"/>
    <w:semiHidden/>
    <w:rsid w:val="006A03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555</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2019-01-13T09:00:00Z</dcterms:created>
  <dcterms:modified xsi:type="dcterms:W3CDTF">2019-01-13T10:45:00Z</dcterms:modified>
</cp:coreProperties>
</file>